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bookmarkStart w:id="0" w:name="_GoBack"/>
      <w:bookmarkEnd w:id="0"/>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jc w:val="center"/>
        <w:rPr>
          <w:color w:val="0E101A"/>
        </w:rPr>
      </w:pPr>
      <w:r w:rsidRPr="00A0441C">
        <w:rPr>
          <w:color w:val="0E101A"/>
        </w:rPr>
        <w:t>Situational Leadership</w:t>
      </w:r>
    </w:p>
    <w:p w:rsidR="00A0441C" w:rsidRPr="00A0441C" w:rsidRDefault="00A0441C" w:rsidP="00A0441C">
      <w:pPr>
        <w:pStyle w:val="NormalWeb"/>
        <w:spacing w:before="0" w:beforeAutospacing="0" w:after="0" w:afterAutospacing="0" w:line="480" w:lineRule="auto"/>
        <w:jc w:val="center"/>
        <w:rPr>
          <w:color w:val="0E101A"/>
        </w:rPr>
      </w:pPr>
      <w:r w:rsidRPr="00A0441C">
        <w:rPr>
          <w:color w:val="0E101A"/>
        </w:rPr>
        <w:t>Student's Name</w:t>
      </w:r>
    </w:p>
    <w:p w:rsidR="00A0441C" w:rsidRPr="00A0441C" w:rsidRDefault="00A0441C" w:rsidP="00A0441C">
      <w:pPr>
        <w:pStyle w:val="NormalWeb"/>
        <w:spacing w:before="0" w:beforeAutospacing="0" w:after="0" w:afterAutospacing="0" w:line="480" w:lineRule="auto"/>
        <w:jc w:val="center"/>
        <w:rPr>
          <w:color w:val="0E101A"/>
        </w:rPr>
      </w:pPr>
      <w:r w:rsidRPr="00A0441C">
        <w:rPr>
          <w:color w:val="0E101A"/>
        </w:rPr>
        <w:t>Institutional affiliation</w:t>
      </w:r>
    </w:p>
    <w:p w:rsidR="00A0441C" w:rsidRPr="00A0441C" w:rsidRDefault="00A0441C" w:rsidP="00A0441C">
      <w:pPr>
        <w:pStyle w:val="NormalWeb"/>
        <w:spacing w:before="0" w:beforeAutospacing="0" w:after="0" w:afterAutospacing="0" w:line="480" w:lineRule="auto"/>
        <w:jc w:val="center"/>
        <w:rPr>
          <w:color w:val="0E101A"/>
        </w:rPr>
      </w:pPr>
      <w:r w:rsidRPr="00A0441C">
        <w:rPr>
          <w:color w:val="0E101A"/>
        </w:rPr>
        <w:t>Date</w:t>
      </w: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Default="00A0441C"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Pr="00A0441C" w:rsidRDefault="00681D67" w:rsidP="00A0441C">
      <w:pPr>
        <w:pStyle w:val="NormalWeb"/>
        <w:spacing w:before="0" w:beforeAutospacing="0" w:after="0" w:afterAutospacing="0" w:line="480" w:lineRule="auto"/>
        <w:rPr>
          <w:color w:val="0E101A"/>
        </w:rPr>
      </w:pPr>
    </w:p>
    <w:p w:rsidR="00A0441C" w:rsidRPr="00A0441C" w:rsidRDefault="00681D67" w:rsidP="00681D67">
      <w:pPr>
        <w:pStyle w:val="NormalWeb"/>
        <w:spacing w:before="0" w:beforeAutospacing="0" w:after="0" w:afterAutospacing="0" w:line="480" w:lineRule="auto"/>
        <w:jc w:val="center"/>
        <w:rPr>
          <w:color w:val="0E101A"/>
        </w:rPr>
      </w:pPr>
      <w:r>
        <w:rPr>
          <w:color w:val="0E101A"/>
        </w:rPr>
        <w:lastRenderedPageBreak/>
        <w:t>‘</w:t>
      </w:r>
      <w:r w:rsidRPr="00681D67">
        <w:rPr>
          <w:color w:val="0E101A"/>
        </w:rPr>
        <w:t>Situational Leadership</w:t>
      </w:r>
      <w:r>
        <w:rPr>
          <w:color w:val="0E101A"/>
        </w:rPr>
        <w:t>’</w:t>
      </w:r>
    </w:p>
    <w:p w:rsidR="00A0441C" w:rsidRPr="00A0441C" w:rsidRDefault="00A0441C" w:rsidP="00A0441C">
      <w:pPr>
        <w:pStyle w:val="NormalWeb"/>
        <w:spacing w:before="0" w:beforeAutospacing="0" w:after="0" w:afterAutospacing="0" w:line="480" w:lineRule="auto"/>
        <w:rPr>
          <w:color w:val="0E101A"/>
        </w:rPr>
      </w:pPr>
      <w:r w:rsidRPr="00A0441C">
        <w:rPr>
          <w:rStyle w:val="Strong"/>
          <w:color w:val="0E101A"/>
        </w:rPr>
        <w:t>Why is the situational leadership model useful in leadership?</w:t>
      </w:r>
    </w:p>
    <w:p w:rsidR="00A0441C" w:rsidRPr="00A0441C" w:rsidRDefault="00A0441C" w:rsidP="00681D67">
      <w:pPr>
        <w:pStyle w:val="NormalWeb"/>
        <w:spacing w:before="0" w:beforeAutospacing="0" w:after="0" w:afterAutospacing="0" w:line="480" w:lineRule="auto"/>
        <w:ind w:firstLine="720"/>
        <w:rPr>
          <w:color w:val="0E101A"/>
        </w:rPr>
      </w:pPr>
      <w:r w:rsidRPr="00A0441C">
        <w:rPr>
          <w:color w:val="0E101A"/>
        </w:rPr>
        <w:t>Situational means depending on the conditions, and therefore the situational leadership calls for leaders to adopt the style that suits the prevailing circumstances. The leaders are free to focus on the leadership style that encourages the development among the team members (Richardson, 2018). The type of leadership accommodates the team's needs and sets a beneficial balance for the entire institution. The leader focuses on understanding the level of competence for each employee to ensure effective management.</w:t>
      </w:r>
    </w:p>
    <w:p w:rsidR="00A0441C" w:rsidRPr="00A0441C" w:rsidRDefault="00A0441C" w:rsidP="00A0441C">
      <w:pPr>
        <w:pStyle w:val="NormalWeb"/>
        <w:spacing w:before="0" w:beforeAutospacing="0" w:after="0" w:afterAutospacing="0" w:line="480" w:lineRule="auto"/>
        <w:rPr>
          <w:color w:val="0E101A"/>
        </w:rPr>
      </w:pPr>
      <w:r w:rsidRPr="00A0441C">
        <w:rPr>
          <w:rStyle w:val="Strong"/>
          <w:color w:val="0E101A"/>
        </w:rPr>
        <w:t>Examples from life</w:t>
      </w:r>
    </w:p>
    <w:p w:rsidR="00A0441C" w:rsidRPr="00A0441C" w:rsidRDefault="00A0441C" w:rsidP="00681D67">
      <w:pPr>
        <w:pStyle w:val="NormalWeb"/>
        <w:spacing w:before="0" w:beforeAutospacing="0" w:after="0" w:afterAutospacing="0" w:line="480" w:lineRule="auto"/>
        <w:ind w:firstLine="720"/>
        <w:rPr>
          <w:color w:val="0E101A"/>
        </w:rPr>
      </w:pPr>
      <w:r w:rsidRPr="00A0441C">
        <w:rPr>
          <w:color w:val="0E101A"/>
        </w:rPr>
        <w:t>Team members require directing in the roles because some may lack experience (Richardson, 2018). Every competency started by being told on what to do as a person. In my high school as the netball team leader, I would show new members how to play. They ultimately knew nothing about the game, but they later became experienced leaders.</w:t>
      </w:r>
    </w:p>
    <w:p w:rsidR="00A0441C" w:rsidRPr="00A0441C" w:rsidRDefault="00A0441C" w:rsidP="00681D67">
      <w:pPr>
        <w:pStyle w:val="NormalWeb"/>
        <w:spacing w:before="0" w:beforeAutospacing="0" w:after="0" w:afterAutospacing="0" w:line="480" w:lineRule="auto"/>
        <w:ind w:firstLine="720"/>
        <w:rPr>
          <w:color w:val="0E101A"/>
        </w:rPr>
      </w:pPr>
      <w:r w:rsidRPr="00A0441C">
        <w:rPr>
          <w:color w:val="0E101A"/>
        </w:rPr>
        <w:t>Coaching entails the leader mentoring the little skills and competence a team member has until they become fully competent (Richardson, 2018).In my leadership, as the netball team leader, I mentored those who knew little about netball, and they became great players also. As a leader, I understood the importance of coaching others in developing the necessary skills.</w:t>
      </w:r>
    </w:p>
    <w:p w:rsidR="00A0441C" w:rsidRPr="00A0441C" w:rsidRDefault="00A0441C" w:rsidP="00681D67">
      <w:pPr>
        <w:pStyle w:val="NormalWeb"/>
        <w:spacing w:before="0" w:beforeAutospacing="0" w:after="0" w:afterAutospacing="0" w:line="480" w:lineRule="auto"/>
        <w:ind w:firstLine="720"/>
        <w:rPr>
          <w:color w:val="0E101A"/>
        </w:rPr>
      </w:pPr>
      <w:r w:rsidRPr="00A0441C">
        <w:rPr>
          <w:color w:val="0E101A"/>
        </w:rPr>
        <w:t>Situational leadership requires leaders to be supportive. Some members are competent in the team but still show some inconsistency, and as a leader, one needs to support them to keep the focus (Richardson, 2018). My sister loves football, and sometimes she felt that she wanted to give up in the daily practices. As a leader, I had to encourage her to continue practicing to build her skills. </w:t>
      </w:r>
    </w:p>
    <w:p w:rsidR="00A0441C" w:rsidRPr="00A0441C" w:rsidRDefault="00A0441C" w:rsidP="00681D67">
      <w:pPr>
        <w:pStyle w:val="NormalWeb"/>
        <w:spacing w:before="0" w:beforeAutospacing="0" w:after="0" w:afterAutospacing="0" w:line="480" w:lineRule="auto"/>
        <w:ind w:firstLine="720"/>
        <w:rPr>
          <w:color w:val="0E101A"/>
        </w:rPr>
      </w:pPr>
      <w:r w:rsidRPr="00A0441C">
        <w:rPr>
          <w:color w:val="0E101A"/>
        </w:rPr>
        <w:lastRenderedPageBreak/>
        <w:t>Delegating requires the leader to let the competent and empowered follower carry the duties on his or her own and manage them with minimal supervision. Such a follower becomes highly qualified, motivated, and focuses on achieving the set goals (Richardson, 2018). In this case, the leader's role is to follow what the follower is doing, only correcting some flaws. Such is what I deed with my netball team, letting it practice but correcting the necessary skills they omitted in the game.</w:t>
      </w: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Default="00A0441C"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Default="00681D67" w:rsidP="00A0441C">
      <w:pPr>
        <w:pStyle w:val="NormalWeb"/>
        <w:spacing w:before="0" w:beforeAutospacing="0" w:after="0" w:afterAutospacing="0" w:line="480" w:lineRule="auto"/>
        <w:rPr>
          <w:color w:val="0E101A"/>
        </w:rPr>
      </w:pPr>
    </w:p>
    <w:p w:rsidR="00681D67" w:rsidRPr="00A0441C" w:rsidRDefault="00681D67"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0D0ECB" w:rsidRDefault="000D0ECB" w:rsidP="000D0ECB">
      <w:pPr>
        <w:pStyle w:val="NormalWeb"/>
        <w:spacing w:before="0" w:beforeAutospacing="0" w:after="0" w:afterAutospacing="0" w:line="480" w:lineRule="auto"/>
        <w:rPr>
          <w:color w:val="0E101A"/>
        </w:rPr>
      </w:pPr>
    </w:p>
    <w:p w:rsidR="00A0441C" w:rsidRPr="00A0441C" w:rsidRDefault="00A0441C" w:rsidP="000D0ECB">
      <w:pPr>
        <w:pStyle w:val="NormalWeb"/>
        <w:spacing w:before="0" w:beforeAutospacing="0" w:after="0" w:afterAutospacing="0" w:line="480" w:lineRule="auto"/>
        <w:jc w:val="center"/>
        <w:rPr>
          <w:color w:val="0E101A"/>
        </w:rPr>
      </w:pPr>
      <w:r w:rsidRPr="00A0441C">
        <w:rPr>
          <w:color w:val="0E101A"/>
        </w:rPr>
        <w:lastRenderedPageBreak/>
        <w:t>References</w:t>
      </w:r>
    </w:p>
    <w:p w:rsidR="00A0441C" w:rsidRPr="00A0441C" w:rsidRDefault="00A0441C" w:rsidP="00681D67">
      <w:pPr>
        <w:pStyle w:val="NormalWeb"/>
        <w:spacing w:before="0" w:beforeAutospacing="0" w:after="0" w:afterAutospacing="0" w:line="480" w:lineRule="auto"/>
        <w:ind w:left="720" w:hanging="720"/>
        <w:rPr>
          <w:color w:val="0E101A"/>
        </w:rPr>
      </w:pPr>
      <w:r w:rsidRPr="00A0441C">
        <w:rPr>
          <w:color w:val="0E101A"/>
        </w:rPr>
        <w:t>Richardson, M. (2018). Stepping up: Applying situational leadership concepts to public library work with teens. Oregon Library Association Quarterly, 24(2), 15-18.</w:t>
      </w:r>
    </w:p>
    <w:p w:rsidR="00A0441C" w:rsidRPr="00A0441C" w:rsidRDefault="00A0441C" w:rsidP="00681D67">
      <w:pPr>
        <w:pStyle w:val="NormalWeb"/>
        <w:spacing w:before="0" w:beforeAutospacing="0" w:after="0" w:afterAutospacing="0" w:line="480" w:lineRule="auto"/>
        <w:ind w:left="720" w:hanging="720"/>
        <w:rPr>
          <w:color w:val="0E101A"/>
        </w:rPr>
      </w:pPr>
    </w:p>
    <w:p w:rsidR="00A0441C" w:rsidRPr="00A0441C" w:rsidRDefault="00A0441C" w:rsidP="00A0441C">
      <w:pPr>
        <w:pStyle w:val="NormalWeb"/>
        <w:spacing w:before="0" w:beforeAutospacing="0" w:after="0" w:afterAutospacing="0" w:line="480" w:lineRule="auto"/>
        <w:rPr>
          <w:color w:val="0E101A"/>
        </w:rPr>
      </w:pPr>
    </w:p>
    <w:p w:rsidR="00A0441C" w:rsidRPr="00A0441C" w:rsidRDefault="00A0441C" w:rsidP="00A0441C">
      <w:pPr>
        <w:pStyle w:val="NormalWeb"/>
        <w:spacing w:before="0" w:beforeAutospacing="0" w:after="0" w:afterAutospacing="0" w:line="480" w:lineRule="auto"/>
        <w:rPr>
          <w:color w:val="0E101A"/>
        </w:rPr>
      </w:pPr>
    </w:p>
    <w:p w:rsidR="00424D15" w:rsidRPr="00A0441C" w:rsidRDefault="00424D15" w:rsidP="00A0441C">
      <w:pPr>
        <w:spacing w:line="480" w:lineRule="auto"/>
        <w:rPr>
          <w:rFonts w:ascii="Times New Roman" w:hAnsi="Times New Roman" w:cs="Times New Roman"/>
          <w:sz w:val="24"/>
          <w:szCs w:val="24"/>
        </w:rPr>
      </w:pPr>
    </w:p>
    <w:sectPr w:rsidR="00424D15" w:rsidRPr="00A0441C" w:rsidSect="004F6D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F55" w:rsidRDefault="007B1F55" w:rsidP="004F6DDE">
      <w:pPr>
        <w:spacing w:after="0" w:line="240" w:lineRule="auto"/>
      </w:pPr>
      <w:r>
        <w:separator/>
      </w:r>
    </w:p>
  </w:endnote>
  <w:endnote w:type="continuationSeparator" w:id="0">
    <w:p w:rsidR="007B1F55" w:rsidRDefault="007B1F55" w:rsidP="004F6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F55" w:rsidRDefault="007B1F55" w:rsidP="004F6DDE">
      <w:pPr>
        <w:spacing w:after="0" w:line="240" w:lineRule="auto"/>
      </w:pPr>
      <w:r>
        <w:separator/>
      </w:r>
    </w:p>
  </w:footnote>
  <w:footnote w:type="continuationSeparator" w:id="0">
    <w:p w:rsidR="007B1F55" w:rsidRDefault="007B1F55" w:rsidP="004F6D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5689891"/>
      <w:docPartObj>
        <w:docPartGallery w:val="Page Numbers (Top of Page)"/>
        <w:docPartUnique/>
      </w:docPartObj>
    </w:sdtPr>
    <w:sdtEndPr>
      <w:rPr>
        <w:noProof/>
      </w:rPr>
    </w:sdtEndPr>
    <w:sdtContent>
      <w:p w:rsidR="004F6DDE" w:rsidRPr="004F6DDE" w:rsidRDefault="004F6DDE" w:rsidP="004F6DDE">
        <w:pPr>
          <w:pStyle w:val="Header"/>
          <w:spacing w:line="480" w:lineRule="auto"/>
          <w:jc w:val="right"/>
          <w:rPr>
            <w:rFonts w:ascii="Times New Roman" w:hAnsi="Times New Roman" w:cs="Times New Roman"/>
            <w:sz w:val="24"/>
            <w:szCs w:val="24"/>
          </w:rPr>
        </w:pPr>
        <w:r w:rsidRPr="004F6DDE">
          <w:rPr>
            <w:rFonts w:ascii="Times New Roman" w:hAnsi="Times New Roman" w:cs="Times New Roman"/>
            <w:sz w:val="24"/>
            <w:szCs w:val="24"/>
          </w:rPr>
          <w:t>SITUATIONAL LEADERSHIP</w:t>
        </w:r>
        <w:r>
          <w:rPr>
            <w:rFonts w:ascii="Times New Roman" w:hAnsi="Times New Roman" w:cs="Times New Roman"/>
            <w:sz w:val="24"/>
            <w:szCs w:val="24"/>
          </w:rPr>
          <w:t xml:space="preserve">                                                                                                     </w:t>
        </w:r>
        <w:r w:rsidRPr="004F6DDE">
          <w:rPr>
            <w:rFonts w:ascii="Times New Roman" w:hAnsi="Times New Roman" w:cs="Times New Roman"/>
            <w:sz w:val="24"/>
            <w:szCs w:val="24"/>
          </w:rPr>
          <w:fldChar w:fldCharType="begin"/>
        </w:r>
        <w:r w:rsidRPr="004F6DDE">
          <w:rPr>
            <w:rFonts w:ascii="Times New Roman" w:hAnsi="Times New Roman" w:cs="Times New Roman"/>
            <w:sz w:val="24"/>
            <w:szCs w:val="24"/>
          </w:rPr>
          <w:instrText xml:space="preserve"> PAGE   \* MERGEFORMAT </w:instrText>
        </w:r>
        <w:r w:rsidRPr="004F6DDE">
          <w:rPr>
            <w:rFonts w:ascii="Times New Roman" w:hAnsi="Times New Roman" w:cs="Times New Roman"/>
            <w:sz w:val="24"/>
            <w:szCs w:val="24"/>
          </w:rPr>
          <w:fldChar w:fldCharType="separate"/>
        </w:r>
        <w:r w:rsidR="00774136">
          <w:rPr>
            <w:rFonts w:ascii="Times New Roman" w:hAnsi="Times New Roman" w:cs="Times New Roman"/>
            <w:noProof/>
            <w:sz w:val="24"/>
            <w:szCs w:val="24"/>
          </w:rPr>
          <w:t>2</w:t>
        </w:r>
        <w:r w:rsidRPr="004F6DDE">
          <w:rPr>
            <w:rFonts w:ascii="Times New Roman" w:hAnsi="Times New Roman" w:cs="Times New Roman"/>
            <w:noProof/>
            <w:sz w:val="24"/>
            <w:szCs w:val="24"/>
          </w:rPr>
          <w:fldChar w:fldCharType="end"/>
        </w:r>
      </w:p>
    </w:sdtContent>
  </w:sdt>
  <w:p w:rsidR="004F6DDE" w:rsidRPr="004F6DDE" w:rsidRDefault="004F6DDE" w:rsidP="004F6DD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9014667"/>
      <w:docPartObj>
        <w:docPartGallery w:val="Page Numbers (Top of Page)"/>
        <w:docPartUnique/>
      </w:docPartObj>
    </w:sdtPr>
    <w:sdtEndPr>
      <w:rPr>
        <w:noProof/>
      </w:rPr>
    </w:sdtEndPr>
    <w:sdtContent>
      <w:p w:rsidR="004F6DDE" w:rsidRPr="004F6DDE" w:rsidRDefault="004F6DDE">
        <w:pPr>
          <w:pStyle w:val="Header"/>
          <w:jc w:val="right"/>
          <w:rPr>
            <w:rFonts w:ascii="Times New Roman" w:hAnsi="Times New Roman" w:cs="Times New Roman"/>
            <w:sz w:val="24"/>
            <w:szCs w:val="24"/>
          </w:rPr>
        </w:pPr>
        <w:r>
          <w:rPr>
            <w:rFonts w:ascii="Times New Roman" w:hAnsi="Times New Roman" w:cs="Times New Roman"/>
            <w:sz w:val="24"/>
            <w:szCs w:val="24"/>
          </w:rPr>
          <w:t>Running head:</w:t>
        </w:r>
        <w:r w:rsidRPr="004F6DDE">
          <w:rPr>
            <w:rFonts w:ascii="Times New Roman" w:hAnsi="Times New Roman" w:cs="Times New Roman"/>
            <w:sz w:val="24"/>
            <w:szCs w:val="24"/>
          </w:rPr>
          <w:t xml:space="preserve"> SITUATIONAL LEADERSHIP</w:t>
        </w:r>
        <w:r>
          <w:rPr>
            <w:rFonts w:ascii="Times New Roman" w:hAnsi="Times New Roman" w:cs="Times New Roman"/>
            <w:sz w:val="24"/>
            <w:szCs w:val="24"/>
          </w:rPr>
          <w:t xml:space="preserve">                                                                             </w:t>
        </w:r>
        <w:r w:rsidRPr="004F6DDE">
          <w:rPr>
            <w:rFonts w:ascii="Times New Roman" w:hAnsi="Times New Roman" w:cs="Times New Roman"/>
            <w:sz w:val="24"/>
            <w:szCs w:val="24"/>
          </w:rPr>
          <w:fldChar w:fldCharType="begin"/>
        </w:r>
        <w:r w:rsidRPr="004F6DDE">
          <w:rPr>
            <w:rFonts w:ascii="Times New Roman" w:hAnsi="Times New Roman" w:cs="Times New Roman"/>
            <w:sz w:val="24"/>
            <w:szCs w:val="24"/>
          </w:rPr>
          <w:instrText xml:space="preserve"> PAGE   \* MERGEFORMAT </w:instrText>
        </w:r>
        <w:r w:rsidRPr="004F6DDE">
          <w:rPr>
            <w:rFonts w:ascii="Times New Roman" w:hAnsi="Times New Roman" w:cs="Times New Roman"/>
            <w:sz w:val="24"/>
            <w:szCs w:val="24"/>
          </w:rPr>
          <w:fldChar w:fldCharType="separate"/>
        </w:r>
        <w:r w:rsidR="00681D67">
          <w:rPr>
            <w:rFonts w:ascii="Times New Roman" w:hAnsi="Times New Roman" w:cs="Times New Roman"/>
            <w:noProof/>
            <w:sz w:val="24"/>
            <w:szCs w:val="24"/>
          </w:rPr>
          <w:t>1</w:t>
        </w:r>
        <w:r w:rsidRPr="004F6DDE">
          <w:rPr>
            <w:rFonts w:ascii="Times New Roman" w:hAnsi="Times New Roman" w:cs="Times New Roman"/>
            <w:noProof/>
            <w:sz w:val="24"/>
            <w:szCs w:val="24"/>
          </w:rPr>
          <w:fldChar w:fldCharType="end"/>
        </w:r>
      </w:p>
    </w:sdtContent>
  </w:sdt>
  <w:p w:rsidR="004F6DDE" w:rsidRPr="004F6DDE" w:rsidRDefault="004F6D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951"/>
    <w:rsid w:val="000D0ECB"/>
    <w:rsid w:val="00333113"/>
    <w:rsid w:val="00424D15"/>
    <w:rsid w:val="004C2858"/>
    <w:rsid w:val="004F6DDE"/>
    <w:rsid w:val="005123E2"/>
    <w:rsid w:val="00681D67"/>
    <w:rsid w:val="00687EC1"/>
    <w:rsid w:val="00695DDA"/>
    <w:rsid w:val="007130C0"/>
    <w:rsid w:val="00774136"/>
    <w:rsid w:val="007B1F55"/>
    <w:rsid w:val="007E3883"/>
    <w:rsid w:val="007F12F7"/>
    <w:rsid w:val="00880464"/>
    <w:rsid w:val="008B2E14"/>
    <w:rsid w:val="009655D0"/>
    <w:rsid w:val="009674E1"/>
    <w:rsid w:val="009A2951"/>
    <w:rsid w:val="00A0441C"/>
    <w:rsid w:val="00A46B29"/>
    <w:rsid w:val="00AE172B"/>
    <w:rsid w:val="00D445F0"/>
    <w:rsid w:val="00DA05CF"/>
    <w:rsid w:val="00F11D73"/>
    <w:rsid w:val="00F2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60966-3012-47EF-BF89-66262515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DDE"/>
  </w:style>
  <w:style w:type="paragraph" w:styleId="Footer">
    <w:name w:val="footer"/>
    <w:basedOn w:val="Normal"/>
    <w:link w:val="FooterChar"/>
    <w:uiPriority w:val="99"/>
    <w:unhideWhenUsed/>
    <w:rsid w:val="004F6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DDE"/>
  </w:style>
  <w:style w:type="paragraph" w:styleId="NormalWeb">
    <w:name w:val="Normal (Web)"/>
    <w:basedOn w:val="Normal"/>
    <w:uiPriority w:val="99"/>
    <w:semiHidden/>
    <w:unhideWhenUsed/>
    <w:rsid w:val="00A044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44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09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ANN</cp:lastModifiedBy>
  <cp:revision>2</cp:revision>
  <dcterms:created xsi:type="dcterms:W3CDTF">2020-07-28T05:45:00Z</dcterms:created>
  <dcterms:modified xsi:type="dcterms:W3CDTF">2020-07-28T05:45:00Z</dcterms:modified>
</cp:coreProperties>
</file>